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17" w:rsidRDefault="00A86917" w:rsidP="00A86917">
      <w:pPr>
        <w:jc w:val="both"/>
        <w:rPr>
          <w:rFonts w:cs="B Lotus"/>
          <w:sz w:val="28"/>
          <w:szCs w:val="28"/>
          <w:rtl/>
          <w:lang w:bidi="fa-IR"/>
        </w:rPr>
      </w:pPr>
      <w:r w:rsidRPr="00B84118">
        <w:rPr>
          <w:rFonts w:cs="B Lotus" w:hint="cs"/>
          <w:sz w:val="28"/>
          <w:szCs w:val="28"/>
          <w:rtl/>
          <w:lang w:bidi="fa-IR"/>
        </w:rPr>
        <w:t xml:space="preserve">خواهشمند است متقاضیان جدول زیر را تکمیل و مستندات مرتبط را حداکثر تا </w:t>
      </w:r>
      <w:r>
        <w:rPr>
          <w:rFonts w:cs="B Lotus" w:hint="cs"/>
          <w:sz w:val="28"/>
          <w:szCs w:val="28"/>
          <w:rtl/>
          <w:lang w:bidi="fa-IR"/>
        </w:rPr>
        <w:t>7</w:t>
      </w:r>
      <w:r w:rsidRPr="00B84118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آذر</w:t>
      </w:r>
      <w:r w:rsidRPr="00B84118">
        <w:rPr>
          <w:rFonts w:cs="B Lotus" w:hint="cs"/>
          <w:sz w:val="28"/>
          <w:szCs w:val="28"/>
          <w:rtl/>
          <w:lang w:bidi="fa-IR"/>
        </w:rPr>
        <w:t xml:space="preserve"> 1397 به دفتر توسعه فناوری سلامت دانشگاه تحویل فرمایند.</w:t>
      </w:r>
    </w:p>
    <w:p w:rsidR="00A86917" w:rsidRDefault="00A86917" w:rsidP="00A86917">
      <w:pPr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این فعالیت ها باید در سال 1396 یا 2017 صورت گرفته باشد. بدیهی است امتیازبندی بر اساس میزان مشارکت متقاضی و با نظر کارگروه مربوطه خواهد بود.</w:t>
      </w:r>
    </w:p>
    <w:p w:rsidR="00A86917" w:rsidRDefault="00A86917" w:rsidP="00A86917">
      <w:pPr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نام و نام خانوادگی:                        رشته و مقطع:                                                        تاریخ تولد:</w:t>
      </w:r>
    </w:p>
    <w:tbl>
      <w:tblPr>
        <w:bidiVisual/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0"/>
        <w:gridCol w:w="4961"/>
        <w:gridCol w:w="1276"/>
        <w:gridCol w:w="2552"/>
      </w:tblGrid>
      <w:tr w:rsidR="00A86917" w:rsidTr="001F45CE">
        <w:tc>
          <w:tcPr>
            <w:tcW w:w="1530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دسته بندی</w:t>
            </w: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تعداد/میزان</w:t>
            </w: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A86917" w:rsidTr="001F45CE">
        <w:tc>
          <w:tcPr>
            <w:tcW w:w="1530" w:type="dxa"/>
            <w:vMerge w:val="restart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اختراعات</w:t>
            </w: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اختراع منجر به تشکیل شرکت دانش بنیان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  <w:vMerge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اختراع منجر به تشکیل واحد فناور مستقر در مرکز رشد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  <w:vMerge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اختراع داخلی تایید شده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اختراع بین المللی تایید شده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6491" w:type="dxa"/>
            <w:gridSpan w:val="2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ثبت ژن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مقاله منتشر شده </w:t>
            </w:r>
          </w:p>
        </w:tc>
      </w:tr>
      <w:tr w:rsidR="00A86917" w:rsidTr="001F45CE">
        <w:tc>
          <w:tcPr>
            <w:tcW w:w="1530" w:type="dxa"/>
            <w:vMerge w:val="restart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شرکت</w:t>
            </w: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میزان فروش شرکت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بر حسب ریال</w:t>
            </w:r>
          </w:p>
        </w:tc>
      </w:tr>
      <w:tr w:rsidR="00A86917" w:rsidTr="001F45CE">
        <w:tc>
          <w:tcPr>
            <w:tcW w:w="1530" w:type="dxa"/>
            <w:vMerge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عضویت در هیات مدیره شرکت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  <w:vMerge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عضویت در هیات مدیره شرکت دانش بنیان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بر حسب ماه و نوع شرکت</w:t>
            </w:r>
          </w:p>
        </w:tc>
      </w:tr>
      <w:tr w:rsidR="00A86917" w:rsidTr="001F45CE">
        <w:tc>
          <w:tcPr>
            <w:tcW w:w="1530" w:type="dxa"/>
            <w:vMerge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مدیر عامل شرکت دانش بنیان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  <w:vMerge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عضویت در هیات موسس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  <w:vMerge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مدیر عامل/سمت سازمانی/فعالیت در شرکت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بر حسب ماه و نوع شرکت</w:t>
            </w:r>
          </w:p>
        </w:tc>
      </w:tr>
      <w:tr w:rsidR="00A86917" w:rsidTr="001F45CE">
        <w:tc>
          <w:tcPr>
            <w:tcW w:w="1530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جشنواره</w:t>
            </w: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خوارزمی/فارابی/رازی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بر حسب میزان مشارکت</w:t>
            </w:r>
          </w:p>
        </w:tc>
      </w:tr>
      <w:tr w:rsidR="00A86917" w:rsidTr="001F45CE">
        <w:tc>
          <w:tcPr>
            <w:tcW w:w="1530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ترجمان دانش</w:t>
            </w: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تدوین گایدلاین/ محتوای آموزشی فناورانه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طرح</w:t>
            </w: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مجری/ همکار طرح فناوری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</w:tcPr>
          <w:p w:rsidR="00A86917" w:rsidRPr="00052BE3" w:rsidRDefault="00A86917" w:rsidP="001F45CE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رویدادها</w:t>
            </w: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حضور در رویدادهای فناوری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</w:tcPr>
          <w:p w:rsidR="00A86917" w:rsidRPr="00052BE3" w:rsidRDefault="00A86917" w:rsidP="001F45CE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انجمن ها</w:t>
            </w: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عضویت در انجمن های دانشجوئی مرتبط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86917" w:rsidTr="001F45CE">
        <w:tc>
          <w:tcPr>
            <w:tcW w:w="1530" w:type="dxa"/>
          </w:tcPr>
          <w:p w:rsidR="00A86917" w:rsidRPr="00052BE3" w:rsidRDefault="00A86917" w:rsidP="001F45CE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مقالات</w:t>
            </w:r>
          </w:p>
        </w:tc>
        <w:tc>
          <w:tcPr>
            <w:tcW w:w="4961" w:type="dxa"/>
          </w:tcPr>
          <w:p w:rsidR="00A86917" w:rsidRPr="00052BE3" w:rsidRDefault="00A86917" w:rsidP="001F45CE">
            <w:pPr>
              <w:jc w:val="center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052BE3">
              <w:rPr>
                <w:rFonts w:cs="B Lotus" w:hint="cs"/>
                <w:sz w:val="28"/>
                <w:szCs w:val="28"/>
                <w:rtl/>
                <w:lang w:bidi="fa-IR"/>
              </w:rPr>
              <w:t>مقاله، سخنرانی یا ایده در زمینه فناوری و کسب و کار</w:t>
            </w:r>
          </w:p>
        </w:tc>
        <w:tc>
          <w:tcPr>
            <w:tcW w:w="1276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:rsidR="00A86917" w:rsidRPr="00052BE3" w:rsidRDefault="00A86917" w:rsidP="001F45CE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A86917" w:rsidRPr="00B84118" w:rsidRDefault="00A86917" w:rsidP="00A86917">
      <w:pPr>
        <w:jc w:val="both"/>
        <w:rPr>
          <w:rFonts w:cs="B Lotus"/>
          <w:sz w:val="28"/>
          <w:szCs w:val="28"/>
          <w:lang w:bidi="fa-IR"/>
        </w:rPr>
      </w:pPr>
    </w:p>
    <w:p w:rsidR="00A86917" w:rsidRPr="009B268F" w:rsidRDefault="00A86917" w:rsidP="00A86917">
      <w:pPr>
        <w:rPr>
          <w:rFonts w:cs="B Mitra" w:hint="cs"/>
          <w:sz w:val="28"/>
          <w:szCs w:val="28"/>
          <w:rtl/>
          <w:lang w:bidi="fa-IR"/>
        </w:rPr>
      </w:pPr>
    </w:p>
    <w:p w:rsidR="006D66D6" w:rsidRDefault="006D66D6"/>
    <w:sectPr w:rsidR="006D66D6" w:rsidSect="006D6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917"/>
    <w:rsid w:val="006D66D6"/>
    <w:rsid w:val="00A8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9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>USWR.AC.IR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research01</dc:creator>
  <cp:lastModifiedBy>research01</cp:lastModifiedBy>
  <cp:revision>1</cp:revision>
  <dcterms:created xsi:type="dcterms:W3CDTF">2018-11-27T05:06:00Z</dcterms:created>
  <dcterms:modified xsi:type="dcterms:W3CDTF">2018-11-27T05:07:00Z</dcterms:modified>
</cp:coreProperties>
</file>